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4E75E6" w:rsidRDefault="00C26DC9" w:rsidP="004E75E6">
      <w:pPr>
        <w:spacing w:line="480" w:lineRule="auto"/>
        <w:ind w:left="90" w:right="594"/>
        <w:rPr>
          <w:rFonts w:ascii="Times New Roman" w:hAnsi="Times New Roman" w:cs="Times New Roman"/>
          <w:sz w:val="24"/>
          <w:szCs w:val="24"/>
        </w:rPr>
      </w:pPr>
    </w:p>
    <w:p w:rsidR="00C26DC9" w:rsidRPr="004E75E6" w:rsidRDefault="00C26DC9" w:rsidP="004E75E6">
      <w:pPr>
        <w:spacing w:line="480" w:lineRule="auto"/>
        <w:ind w:left="90" w:right="594"/>
        <w:rPr>
          <w:rFonts w:ascii="Times New Roman" w:hAnsi="Times New Roman" w:cs="Times New Roman"/>
          <w:sz w:val="24"/>
          <w:szCs w:val="24"/>
        </w:rPr>
      </w:pPr>
    </w:p>
    <w:p w:rsidR="00C26DC9" w:rsidRPr="004E75E6" w:rsidRDefault="00C26DC9" w:rsidP="004E75E6">
      <w:pPr>
        <w:spacing w:line="480" w:lineRule="auto"/>
        <w:ind w:left="90" w:right="594"/>
        <w:rPr>
          <w:rFonts w:ascii="Times New Roman" w:hAnsi="Times New Roman" w:cs="Times New Roman"/>
          <w:sz w:val="24"/>
          <w:szCs w:val="24"/>
        </w:rPr>
      </w:pPr>
    </w:p>
    <w:p w:rsidR="008224AA" w:rsidRPr="004E75E6" w:rsidRDefault="008224AA" w:rsidP="004E75E6">
      <w:pPr>
        <w:spacing w:line="480" w:lineRule="auto"/>
        <w:ind w:left="90" w:right="594"/>
        <w:rPr>
          <w:rFonts w:ascii="Times New Roman" w:hAnsi="Times New Roman" w:cs="Times New Roman"/>
          <w:sz w:val="24"/>
          <w:szCs w:val="24"/>
        </w:rPr>
        <w:sectPr w:rsidR="008224AA" w:rsidRPr="004E75E6" w:rsidSect="00C26DC9">
          <w:headerReference w:type="default" r:id="rId8"/>
          <w:type w:val="continuous"/>
          <w:pgSz w:w="12240" w:h="15840"/>
          <w:pgMar w:top="1440" w:right="1440" w:bottom="1440" w:left="1440" w:header="720" w:footer="720" w:gutter="0"/>
          <w:cols w:space="720"/>
          <w:docGrid w:linePitch="360"/>
        </w:sectPr>
      </w:pPr>
    </w:p>
    <w:p w:rsidR="00C26DC9" w:rsidRPr="004E75E6" w:rsidRDefault="00C26DC9" w:rsidP="004E75E6">
      <w:pPr>
        <w:spacing w:line="480" w:lineRule="auto"/>
        <w:ind w:left="90" w:right="594"/>
        <w:rPr>
          <w:rFonts w:ascii="Times New Roman" w:hAnsi="Times New Roman" w:cs="Times New Roman"/>
          <w:sz w:val="24"/>
          <w:szCs w:val="24"/>
        </w:rPr>
      </w:pPr>
    </w:p>
    <w:p w:rsidR="00C26DC9" w:rsidRPr="004E75E6" w:rsidRDefault="00C26DC9" w:rsidP="004E75E6">
      <w:pPr>
        <w:spacing w:line="480" w:lineRule="auto"/>
        <w:ind w:left="90" w:right="594"/>
        <w:rPr>
          <w:rFonts w:ascii="Times New Roman" w:hAnsi="Times New Roman" w:cs="Times New Roman"/>
          <w:sz w:val="24"/>
          <w:szCs w:val="24"/>
        </w:rPr>
      </w:pPr>
    </w:p>
    <w:p w:rsidR="00AE37B1" w:rsidRPr="004E75E6" w:rsidRDefault="00AE37B1" w:rsidP="00AE37B1">
      <w:pPr>
        <w:spacing w:after="0" w:line="480" w:lineRule="auto"/>
        <w:jc w:val="center"/>
        <w:rPr>
          <w:rFonts w:ascii="Times New Roman" w:eastAsia="Times New Roman" w:hAnsi="Times New Roman" w:cs="Times New Roman"/>
          <w:color w:val="1C1E29"/>
          <w:sz w:val="24"/>
          <w:szCs w:val="24"/>
        </w:rPr>
      </w:pPr>
      <w:r w:rsidRPr="004E75E6">
        <w:rPr>
          <w:rFonts w:ascii="Times New Roman" w:eastAsia="Times New Roman" w:hAnsi="Times New Roman" w:cs="Times New Roman"/>
          <w:sz w:val="24"/>
          <w:szCs w:val="24"/>
        </w:rPr>
        <w:t>Negotiation/Conflict Styles Analysis Paper</w:t>
      </w:r>
    </w:p>
    <w:p w:rsidR="00D57EED" w:rsidRPr="004E75E6" w:rsidRDefault="00BB52F8" w:rsidP="004E75E6">
      <w:pPr>
        <w:pStyle w:val="NormalWeb"/>
        <w:spacing w:before="0" w:beforeAutospacing="0" w:after="0" w:afterAutospacing="0" w:line="480" w:lineRule="auto"/>
        <w:jc w:val="center"/>
        <w:rPr>
          <w:bCs/>
          <w:color w:val="1C1E29"/>
        </w:rPr>
      </w:pPr>
      <w:r w:rsidRPr="004E75E6">
        <w:t>St</w:t>
      </w:r>
      <w:bookmarkStart w:id="0" w:name="_GoBack"/>
      <w:bookmarkEnd w:id="0"/>
      <w:r w:rsidRPr="004E75E6">
        <w:t>udent’s Name</w:t>
      </w:r>
    </w:p>
    <w:p w:rsidR="00E00794" w:rsidRPr="004E75E6" w:rsidRDefault="00BB52F8" w:rsidP="004E75E6">
      <w:pPr>
        <w:spacing w:line="480" w:lineRule="auto"/>
        <w:jc w:val="center"/>
        <w:rPr>
          <w:rFonts w:ascii="Times New Roman" w:hAnsi="Times New Roman" w:cs="Times New Roman"/>
          <w:sz w:val="24"/>
          <w:szCs w:val="24"/>
        </w:rPr>
      </w:pPr>
      <w:r w:rsidRPr="004E75E6">
        <w:rPr>
          <w:rFonts w:ascii="Times New Roman" w:hAnsi="Times New Roman" w:cs="Times New Roman"/>
          <w:sz w:val="24"/>
          <w:szCs w:val="24"/>
        </w:rPr>
        <w:t>Institutional Affiliation</w:t>
      </w:r>
    </w:p>
    <w:p w:rsidR="00AA6275" w:rsidRPr="004E75E6" w:rsidRDefault="00AA6275" w:rsidP="004E75E6">
      <w:pPr>
        <w:spacing w:line="480" w:lineRule="auto"/>
        <w:ind w:right="594"/>
        <w:rPr>
          <w:rFonts w:ascii="Times New Roman" w:hAnsi="Times New Roman" w:cs="Times New Roman"/>
          <w:color w:val="1C1E29"/>
          <w:sz w:val="24"/>
          <w:szCs w:val="24"/>
        </w:rPr>
      </w:pPr>
    </w:p>
    <w:p w:rsidR="00AA6275" w:rsidRPr="004E75E6" w:rsidRDefault="00AA6275" w:rsidP="004E75E6">
      <w:pPr>
        <w:spacing w:line="480" w:lineRule="auto"/>
        <w:ind w:right="594"/>
        <w:rPr>
          <w:rFonts w:ascii="Times New Roman" w:hAnsi="Times New Roman" w:cs="Times New Roman"/>
          <w:color w:val="1C1E29"/>
          <w:sz w:val="24"/>
          <w:szCs w:val="24"/>
        </w:rPr>
      </w:pPr>
    </w:p>
    <w:p w:rsidR="00AA6275" w:rsidRPr="004E75E6" w:rsidRDefault="00AA6275" w:rsidP="004E75E6">
      <w:pPr>
        <w:spacing w:line="480" w:lineRule="auto"/>
        <w:ind w:right="594"/>
        <w:rPr>
          <w:rFonts w:ascii="Times New Roman" w:hAnsi="Times New Roman" w:cs="Times New Roman"/>
          <w:color w:val="1C1E29"/>
          <w:sz w:val="24"/>
          <w:szCs w:val="24"/>
        </w:rPr>
      </w:pPr>
    </w:p>
    <w:p w:rsidR="00AA6275" w:rsidRPr="004E75E6" w:rsidRDefault="00AA6275" w:rsidP="004E75E6">
      <w:pPr>
        <w:spacing w:line="480" w:lineRule="auto"/>
        <w:ind w:right="594"/>
        <w:rPr>
          <w:rFonts w:ascii="Times New Roman" w:hAnsi="Times New Roman" w:cs="Times New Roman"/>
          <w:color w:val="1C1E29"/>
          <w:sz w:val="24"/>
          <w:szCs w:val="24"/>
        </w:rPr>
      </w:pPr>
    </w:p>
    <w:p w:rsidR="00AA6275" w:rsidRPr="004E75E6" w:rsidRDefault="00AA6275" w:rsidP="004E75E6">
      <w:pPr>
        <w:spacing w:line="480" w:lineRule="auto"/>
        <w:ind w:right="594"/>
        <w:rPr>
          <w:rFonts w:ascii="Times New Roman" w:hAnsi="Times New Roman" w:cs="Times New Roman"/>
          <w:color w:val="1C1E29"/>
          <w:sz w:val="24"/>
          <w:szCs w:val="24"/>
        </w:rPr>
      </w:pPr>
    </w:p>
    <w:p w:rsidR="00AA6275" w:rsidRPr="004E75E6" w:rsidRDefault="00AA6275" w:rsidP="004E75E6">
      <w:pPr>
        <w:spacing w:line="480" w:lineRule="auto"/>
        <w:ind w:right="594"/>
        <w:rPr>
          <w:rFonts w:ascii="Times New Roman" w:hAnsi="Times New Roman" w:cs="Times New Roman"/>
          <w:color w:val="1C1E29"/>
          <w:sz w:val="24"/>
          <w:szCs w:val="24"/>
        </w:rPr>
      </w:pPr>
    </w:p>
    <w:p w:rsidR="00AA6275" w:rsidRPr="004E75E6" w:rsidRDefault="00AA6275" w:rsidP="004E75E6">
      <w:pPr>
        <w:spacing w:line="480" w:lineRule="auto"/>
        <w:ind w:right="594"/>
        <w:rPr>
          <w:rFonts w:ascii="Times New Roman" w:hAnsi="Times New Roman" w:cs="Times New Roman"/>
          <w:color w:val="1C1E29"/>
          <w:sz w:val="24"/>
          <w:szCs w:val="24"/>
        </w:rPr>
      </w:pPr>
    </w:p>
    <w:p w:rsidR="00A66E39" w:rsidRPr="004E75E6" w:rsidRDefault="00A66E39" w:rsidP="004E75E6">
      <w:pPr>
        <w:spacing w:line="480" w:lineRule="auto"/>
        <w:rPr>
          <w:rFonts w:ascii="Times New Roman" w:hAnsi="Times New Roman" w:cs="Times New Roman"/>
          <w:sz w:val="24"/>
          <w:szCs w:val="24"/>
        </w:rPr>
      </w:pPr>
    </w:p>
    <w:p w:rsidR="00075F09" w:rsidRPr="004E75E6" w:rsidRDefault="00075F09" w:rsidP="004E75E6">
      <w:pPr>
        <w:spacing w:line="480" w:lineRule="auto"/>
        <w:rPr>
          <w:rFonts w:ascii="Times New Roman" w:hAnsi="Times New Roman" w:cs="Times New Roman"/>
          <w:sz w:val="24"/>
          <w:szCs w:val="24"/>
        </w:rPr>
      </w:pPr>
    </w:p>
    <w:p w:rsidR="00E75335" w:rsidRPr="004E75E6" w:rsidRDefault="00E75335" w:rsidP="004E75E6">
      <w:pPr>
        <w:spacing w:line="480" w:lineRule="auto"/>
        <w:rPr>
          <w:rFonts w:ascii="Times New Roman" w:hAnsi="Times New Roman" w:cs="Times New Roman"/>
          <w:sz w:val="24"/>
          <w:szCs w:val="24"/>
        </w:rPr>
      </w:pPr>
    </w:p>
    <w:p w:rsidR="004E75E6" w:rsidRPr="004E75E6" w:rsidRDefault="004E75E6" w:rsidP="004E75E6">
      <w:pPr>
        <w:spacing w:after="0" w:line="480" w:lineRule="auto"/>
        <w:rPr>
          <w:rFonts w:ascii="Times New Roman" w:eastAsia="Times New Roman" w:hAnsi="Times New Roman" w:cs="Times New Roman"/>
          <w:color w:val="1C1E29"/>
          <w:sz w:val="24"/>
          <w:szCs w:val="24"/>
        </w:rPr>
      </w:pPr>
      <w:r w:rsidRPr="004E75E6">
        <w:rPr>
          <w:rFonts w:ascii="Times New Roman" w:eastAsia="Times New Roman" w:hAnsi="Times New Roman" w:cs="Times New Roman"/>
          <w:b/>
          <w:bCs/>
          <w:color w:val="1C1E29"/>
          <w:sz w:val="24"/>
          <w:szCs w:val="24"/>
        </w:rPr>
        <w:lastRenderedPageBreak/>
        <w:t>Your perspective of the inventory and if you found it helpful or not and why</w:t>
      </w:r>
    </w:p>
    <w:p w:rsidR="004E75E6" w:rsidRPr="004E75E6" w:rsidRDefault="004E75E6" w:rsidP="00AE37B1">
      <w:pPr>
        <w:spacing w:after="0" w:line="480" w:lineRule="auto"/>
        <w:ind w:firstLine="720"/>
        <w:rPr>
          <w:rFonts w:ascii="Times New Roman" w:eastAsia="Times New Roman" w:hAnsi="Times New Roman" w:cs="Times New Roman"/>
          <w:color w:val="1C1E29"/>
          <w:sz w:val="24"/>
          <w:szCs w:val="24"/>
        </w:rPr>
      </w:pPr>
      <w:r w:rsidRPr="004E75E6">
        <w:rPr>
          <w:rFonts w:ascii="Times New Roman" w:eastAsia="Times New Roman" w:hAnsi="Times New Roman" w:cs="Times New Roman"/>
          <w:color w:val="1C1E29"/>
          <w:sz w:val="24"/>
          <w:szCs w:val="24"/>
        </w:rPr>
        <w:t>I found the inventory helpful in self-realization among people. The inventory assists someone to break free of stereotypic representation in certain groups and to be able to base his self-regulation tactics as an individual. The inventory is helpful to ensure that someone grows out of the masses and the perception of others to better themselves. One can learn his weaknesses and improve on it and his strengths to capitalize on it fully.</w:t>
      </w:r>
    </w:p>
    <w:p w:rsidR="004E75E6" w:rsidRPr="004E75E6" w:rsidRDefault="004E75E6" w:rsidP="004E75E6">
      <w:pPr>
        <w:spacing w:after="0" w:line="480" w:lineRule="auto"/>
        <w:rPr>
          <w:rFonts w:ascii="Times New Roman" w:eastAsia="Times New Roman" w:hAnsi="Times New Roman" w:cs="Times New Roman"/>
          <w:color w:val="1C1E29"/>
          <w:sz w:val="24"/>
          <w:szCs w:val="24"/>
        </w:rPr>
      </w:pPr>
      <w:r w:rsidRPr="004E75E6">
        <w:rPr>
          <w:rFonts w:ascii="Times New Roman" w:eastAsia="Times New Roman" w:hAnsi="Times New Roman" w:cs="Times New Roman"/>
          <w:b/>
          <w:bCs/>
          <w:color w:val="1C1E29"/>
          <w:sz w:val="24"/>
          <w:szCs w:val="24"/>
        </w:rPr>
        <w:t>Did your results surprise you in some manner? If so, how?</w:t>
      </w:r>
    </w:p>
    <w:p w:rsidR="004E75E6" w:rsidRPr="004E75E6" w:rsidRDefault="004E75E6" w:rsidP="00AE37B1">
      <w:pPr>
        <w:spacing w:after="0" w:line="480" w:lineRule="auto"/>
        <w:ind w:firstLine="720"/>
        <w:rPr>
          <w:rFonts w:ascii="Times New Roman" w:eastAsia="Times New Roman" w:hAnsi="Times New Roman" w:cs="Times New Roman"/>
          <w:color w:val="1C1E29"/>
          <w:sz w:val="24"/>
          <w:szCs w:val="24"/>
        </w:rPr>
      </w:pPr>
      <w:r w:rsidRPr="004E75E6">
        <w:rPr>
          <w:rFonts w:ascii="Times New Roman" w:eastAsia="Times New Roman" w:hAnsi="Times New Roman" w:cs="Times New Roman"/>
          <w:color w:val="1C1E29"/>
          <w:sz w:val="24"/>
          <w:szCs w:val="24"/>
        </w:rPr>
        <w:t>Yes. My results surprised me since I found some of the things I thought I was good at to be the worst at them. The results proved areas of progress, which to me, I was doing fairly well. In the values which impact self-realization, I found out that some were not as I thought or what my friends told me about my perception and feeling. To me, the results impacted a sense of motivation to improve my personality.</w:t>
      </w:r>
    </w:p>
    <w:p w:rsidR="004E75E6" w:rsidRPr="004E75E6" w:rsidRDefault="004E75E6" w:rsidP="004E75E6">
      <w:pPr>
        <w:spacing w:after="0" w:line="480" w:lineRule="auto"/>
        <w:rPr>
          <w:rFonts w:ascii="Times New Roman" w:eastAsia="Times New Roman" w:hAnsi="Times New Roman" w:cs="Times New Roman"/>
          <w:color w:val="1C1E29"/>
          <w:sz w:val="24"/>
          <w:szCs w:val="24"/>
        </w:rPr>
      </w:pPr>
      <w:r w:rsidRPr="004E75E6">
        <w:rPr>
          <w:rFonts w:ascii="Times New Roman" w:eastAsia="Times New Roman" w:hAnsi="Times New Roman" w:cs="Times New Roman"/>
          <w:b/>
          <w:bCs/>
          <w:color w:val="1C1E29"/>
          <w:sz w:val="24"/>
          <w:szCs w:val="24"/>
        </w:rPr>
        <w:t>How might your strengths become excesses? What impact might your excesses have on others? What self-regulation tactics can you employ to mitigate the risk of excesses? </w:t>
      </w:r>
    </w:p>
    <w:p w:rsidR="004E75E6" w:rsidRPr="004E75E6" w:rsidRDefault="004E75E6" w:rsidP="00AE37B1">
      <w:pPr>
        <w:spacing w:after="0" w:line="480" w:lineRule="auto"/>
        <w:ind w:firstLine="720"/>
        <w:rPr>
          <w:rFonts w:ascii="Times New Roman" w:eastAsia="Times New Roman" w:hAnsi="Times New Roman" w:cs="Times New Roman"/>
          <w:color w:val="1C1E29"/>
          <w:sz w:val="24"/>
          <w:szCs w:val="24"/>
        </w:rPr>
      </w:pPr>
      <w:r w:rsidRPr="004E75E6">
        <w:rPr>
          <w:rFonts w:ascii="Times New Roman" w:eastAsia="Times New Roman" w:hAnsi="Times New Roman" w:cs="Times New Roman"/>
          <w:color w:val="1C1E29"/>
          <w:sz w:val="24"/>
          <w:szCs w:val="24"/>
        </w:rPr>
        <w:t>Your strengths might become excesses if you fail to employ people’s skills and self-control. Here, one is supposed to exercise emotional control to stay focused on the task. Compromises on someone’s strength have been linked to emotional breakdown and lack of honoring dignity. People may feel offended by the process of conversation and conflict resolution, and they escalate the conflict. Some of the self-regulatory tactics you should employ include being self-aware that the worst can happen and preparing for it, being flexible, and good-natured to navigate through the chaos with amusements and finally being proactive and looking forward to the results.</w:t>
      </w:r>
    </w:p>
    <w:p w:rsidR="004E75E6" w:rsidRPr="004E75E6" w:rsidRDefault="004E75E6" w:rsidP="004E75E6">
      <w:pPr>
        <w:spacing w:after="0" w:line="480" w:lineRule="auto"/>
        <w:rPr>
          <w:rFonts w:ascii="Times New Roman" w:eastAsia="Times New Roman" w:hAnsi="Times New Roman" w:cs="Times New Roman"/>
          <w:color w:val="1C1E29"/>
          <w:sz w:val="24"/>
          <w:szCs w:val="24"/>
        </w:rPr>
      </w:pPr>
      <w:r w:rsidRPr="004E75E6">
        <w:rPr>
          <w:rFonts w:ascii="Times New Roman" w:eastAsia="Times New Roman" w:hAnsi="Times New Roman" w:cs="Times New Roman"/>
          <w:b/>
          <w:bCs/>
          <w:color w:val="1C1E29"/>
          <w:sz w:val="24"/>
          <w:szCs w:val="24"/>
        </w:rPr>
        <w:lastRenderedPageBreak/>
        <w:t>Please explain the inventory to two people in your workplace and describe the five styles. Ask them which they think is your primary style, and why? What reflections do you have from getting an outsider’s perspective on this?</w:t>
      </w:r>
    </w:p>
    <w:p w:rsidR="004E75E6" w:rsidRPr="004E75E6" w:rsidRDefault="004E75E6" w:rsidP="00AE37B1">
      <w:pPr>
        <w:spacing w:after="0" w:line="480" w:lineRule="auto"/>
        <w:ind w:firstLine="720"/>
        <w:rPr>
          <w:rFonts w:ascii="Times New Roman" w:eastAsia="Times New Roman" w:hAnsi="Times New Roman" w:cs="Times New Roman"/>
          <w:color w:val="1C1E29"/>
          <w:sz w:val="24"/>
          <w:szCs w:val="24"/>
        </w:rPr>
      </w:pPr>
      <w:r w:rsidRPr="004E75E6">
        <w:rPr>
          <w:rFonts w:ascii="Times New Roman" w:eastAsia="Times New Roman" w:hAnsi="Times New Roman" w:cs="Times New Roman"/>
          <w:color w:val="1C1E29"/>
          <w:sz w:val="24"/>
          <w:szCs w:val="24"/>
        </w:rPr>
        <w:t>The outsider perception is twisted, although not true from mine. Here, people get your output, which may be as a result of extra struggling or faking done to impress, improve, or target something. First, my friends suggested my exact style, which is founded on my own personality. However, those outside my friendship circle gave a contradictory report about my style. However, it assisted me in knowing what people appreciate about me and what I may need to improve to make better me. The reflection I get is how deeply people take my style and attributes, thus giving me a responsibility to keep up my pace to improve on the various areas to ensure my trust.</w:t>
      </w:r>
    </w:p>
    <w:p w:rsidR="004E75E6" w:rsidRPr="004E75E6" w:rsidRDefault="004E75E6" w:rsidP="004E75E6">
      <w:pPr>
        <w:spacing w:after="0" w:line="480" w:lineRule="auto"/>
        <w:rPr>
          <w:rFonts w:ascii="Times New Roman" w:eastAsia="Times New Roman" w:hAnsi="Times New Roman" w:cs="Times New Roman"/>
          <w:color w:val="1C1E29"/>
          <w:sz w:val="24"/>
          <w:szCs w:val="24"/>
        </w:rPr>
      </w:pPr>
    </w:p>
    <w:p w:rsidR="004E75E6" w:rsidRPr="004E75E6" w:rsidRDefault="004E75E6" w:rsidP="004E75E6">
      <w:pPr>
        <w:spacing w:after="0" w:line="480" w:lineRule="auto"/>
        <w:rPr>
          <w:rFonts w:ascii="Times New Roman" w:eastAsia="Times New Roman" w:hAnsi="Times New Roman" w:cs="Times New Roman"/>
          <w:color w:val="1C1E29"/>
          <w:sz w:val="24"/>
          <w:szCs w:val="24"/>
        </w:rPr>
      </w:pPr>
      <w:r w:rsidRPr="004E75E6">
        <w:rPr>
          <w:rFonts w:ascii="Times New Roman" w:eastAsia="Times New Roman" w:hAnsi="Times New Roman" w:cs="Times New Roman"/>
          <w:b/>
          <w:bCs/>
          <w:color w:val="1C1E29"/>
          <w:sz w:val="24"/>
          <w:szCs w:val="24"/>
        </w:rPr>
        <w:t>How does knowing your style help in the preparation phase of negotiation? How does knowing your style make you a more effective leader? </w:t>
      </w:r>
    </w:p>
    <w:p w:rsidR="004E75E6" w:rsidRPr="004E75E6" w:rsidRDefault="004E75E6" w:rsidP="00AE37B1">
      <w:pPr>
        <w:spacing w:after="0" w:line="480" w:lineRule="auto"/>
        <w:ind w:firstLine="720"/>
        <w:rPr>
          <w:rFonts w:ascii="Times New Roman" w:eastAsia="Times New Roman" w:hAnsi="Times New Roman" w:cs="Times New Roman"/>
          <w:color w:val="1C1E29"/>
          <w:sz w:val="24"/>
          <w:szCs w:val="24"/>
        </w:rPr>
      </w:pPr>
      <w:r w:rsidRPr="004E75E6">
        <w:rPr>
          <w:rFonts w:ascii="Times New Roman" w:eastAsia="Times New Roman" w:hAnsi="Times New Roman" w:cs="Times New Roman"/>
          <w:color w:val="1C1E29"/>
          <w:sz w:val="24"/>
          <w:szCs w:val="24"/>
        </w:rPr>
        <w:t>Knowing your style assists you in planning and preparing for leadership and negotiations effectively. Here, you will get the approach which you will use as well as the aspects of conversation you will use to ensure better navigation while aiming at a win/win situation. Not knowing your style may weaken your perspective when faced with a mixed-up style approach from the counterpart or your juniors. The essence of the style is to understand the direction, gather momentum, and improve your stand on a single lane of performing activities.</w:t>
      </w:r>
    </w:p>
    <w:p w:rsidR="004E75E6" w:rsidRPr="004E75E6" w:rsidRDefault="004E75E6" w:rsidP="004E75E6">
      <w:pPr>
        <w:spacing w:after="0" w:line="480" w:lineRule="auto"/>
        <w:rPr>
          <w:rFonts w:ascii="Times New Roman" w:eastAsia="Times New Roman" w:hAnsi="Times New Roman" w:cs="Times New Roman"/>
          <w:color w:val="1C1E29"/>
          <w:sz w:val="24"/>
          <w:szCs w:val="24"/>
        </w:rPr>
      </w:pPr>
    </w:p>
    <w:p w:rsidR="004E75E6" w:rsidRPr="004E75E6" w:rsidRDefault="004E75E6" w:rsidP="004E75E6">
      <w:pPr>
        <w:spacing w:after="0" w:line="480" w:lineRule="auto"/>
        <w:rPr>
          <w:rFonts w:ascii="Times New Roman" w:eastAsia="Times New Roman" w:hAnsi="Times New Roman" w:cs="Times New Roman"/>
          <w:color w:val="1C1E29"/>
          <w:sz w:val="24"/>
          <w:szCs w:val="24"/>
        </w:rPr>
      </w:pPr>
      <w:r w:rsidRPr="004E75E6">
        <w:rPr>
          <w:rFonts w:ascii="Times New Roman" w:eastAsia="Times New Roman" w:hAnsi="Times New Roman" w:cs="Times New Roman"/>
          <w:b/>
          <w:bCs/>
          <w:color w:val="1C1E29"/>
          <w:sz w:val="24"/>
          <w:szCs w:val="24"/>
        </w:rPr>
        <w:lastRenderedPageBreak/>
        <w:t>What essential elements of dignity might your style need to pay particular attention to as it relates to the dignity of others?</w:t>
      </w:r>
    </w:p>
    <w:p w:rsidR="004E75E6" w:rsidRPr="004E75E6" w:rsidRDefault="004E75E6" w:rsidP="00AE37B1">
      <w:pPr>
        <w:spacing w:after="0" w:line="480" w:lineRule="auto"/>
        <w:ind w:firstLine="720"/>
        <w:rPr>
          <w:rFonts w:ascii="Times New Roman" w:eastAsia="Times New Roman" w:hAnsi="Times New Roman" w:cs="Times New Roman"/>
          <w:color w:val="1C1E29"/>
          <w:sz w:val="24"/>
          <w:szCs w:val="24"/>
        </w:rPr>
      </w:pPr>
      <w:r w:rsidRPr="004E75E6">
        <w:rPr>
          <w:rFonts w:ascii="Times New Roman" w:eastAsia="Times New Roman" w:hAnsi="Times New Roman" w:cs="Times New Roman"/>
          <w:color w:val="1C1E29"/>
          <w:sz w:val="24"/>
          <w:szCs w:val="24"/>
        </w:rPr>
        <w:t>There are several elements of dignity that my style needs to ensure proper conflict resolution. They include acceptance of dignity, recognition, acknowledgment, inclusion, fairness, understanding, and accountability. These elements of dignity will ensure that emotional arousal is in check and that an environment of trust is built. With trust, people can be vulnerable to the accepted extents, which will ensure that concise and a win/win situation is achieved.</w:t>
      </w:r>
    </w:p>
    <w:p w:rsidR="007720D9" w:rsidRPr="004E75E6" w:rsidRDefault="007720D9" w:rsidP="004E75E6">
      <w:pPr>
        <w:spacing w:after="0" w:line="480" w:lineRule="auto"/>
        <w:rPr>
          <w:rFonts w:ascii="Times New Roman" w:hAnsi="Times New Roman" w:cs="Times New Roman"/>
          <w:color w:val="222222"/>
          <w:sz w:val="24"/>
          <w:szCs w:val="24"/>
          <w:shd w:val="clear" w:color="auto" w:fill="FFFFFF"/>
        </w:rPr>
      </w:pPr>
    </w:p>
    <w:p w:rsidR="004E75E6" w:rsidRPr="004E75E6" w:rsidRDefault="004E75E6" w:rsidP="00AE37B1">
      <w:pPr>
        <w:spacing w:after="0" w:line="480" w:lineRule="auto"/>
        <w:jc w:val="center"/>
        <w:rPr>
          <w:rFonts w:ascii="Times New Roman" w:hAnsi="Times New Roman" w:cs="Times New Roman"/>
          <w:color w:val="222222"/>
          <w:sz w:val="24"/>
          <w:szCs w:val="24"/>
          <w:shd w:val="clear" w:color="auto" w:fill="FFFFFF"/>
        </w:rPr>
      </w:pPr>
      <w:r w:rsidRPr="004E75E6">
        <w:rPr>
          <w:rFonts w:ascii="Times New Roman" w:hAnsi="Times New Roman" w:cs="Times New Roman"/>
          <w:color w:val="222222"/>
          <w:sz w:val="24"/>
          <w:szCs w:val="24"/>
          <w:shd w:val="clear" w:color="auto" w:fill="FFFFFF"/>
        </w:rPr>
        <w:t>References</w:t>
      </w:r>
    </w:p>
    <w:p w:rsidR="004E75E6" w:rsidRPr="004E75E6" w:rsidRDefault="004E75E6" w:rsidP="004E75E6">
      <w:pPr>
        <w:spacing w:after="0" w:line="480" w:lineRule="auto"/>
        <w:rPr>
          <w:rFonts w:ascii="Times New Roman" w:hAnsi="Times New Roman" w:cs="Times New Roman"/>
          <w:color w:val="222222"/>
          <w:sz w:val="24"/>
          <w:szCs w:val="24"/>
          <w:shd w:val="clear" w:color="auto" w:fill="FFFFFF"/>
        </w:rPr>
      </w:pPr>
      <w:r w:rsidRPr="004E75E6">
        <w:rPr>
          <w:rFonts w:ascii="Times New Roman" w:hAnsi="Times New Roman" w:cs="Times New Roman"/>
          <w:color w:val="222222"/>
          <w:sz w:val="24"/>
          <w:szCs w:val="24"/>
          <w:shd w:val="clear" w:color="auto" w:fill="FFFFFF"/>
        </w:rPr>
        <w:t>Gilmore, S. (2004). </w:t>
      </w:r>
      <w:r w:rsidRPr="004E75E6">
        <w:rPr>
          <w:rFonts w:ascii="Times New Roman" w:hAnsi="Times New Roman" w:cs="Times New Roman"/>
          <w:i/>
          <w:iCs/>
          <w:color w:val="222222"/>
          <w:sz w:val="24"/>
          <w:szCs w:val="24"/>
          <w:shd w:val="clear" w:color="auto" w:fill="FFFFFF"/>
        </w:rPr>
        <w:t>The Friendly Style Profile for People at Work</w:t>
      </w:r>
      <w:proofErr w:type="gramStart"/>
      <w:r w:rsidRPr="004E75E6">
        <w:rPr>
          <w:rFonts w:ascii="Times New Roman" w:hAnsi="Times New Roman" w:cs="Times New Roman"/>
          <w:i/>
          <w:iCs/>
          <w:color w:val="222222"/>
          <w:sz w:val="24"/>
          <w:szCs w:val="24"/>
          <w:shd w:val="clear" w:color="auto" w:fill="FFFFFF"/>
        </w:rPr>
        <w:t>:...</w:t>
      </w:r>
      <w:proofErr w:type="gramEnd"/>
      <w:r w:rsidRPr="004E75E6">
        <w:rPr>
          <w:rFonts w:ascii="Times New Roman" w:hAnsi="Times New Roman" w:cs="Times New Roman"/>
          <w:i/>
          <w:iCs/>
          <w:color w:val="222222"/>
          <w:sz w:val="24"/>
          <w:szCs w:val="24"/>
          <w:shd w:val="clear" w:color="auto" w:fill="FFFFFF"/>
        </w:rPr>
        <w:t xml:space="preserve"> a Guide Through </w:t>
      </w:r>
      <w:r w:rsidR="00AE37B1">
        <w:rPr>
          <w:rFonts w:ascii="Times New Roman" w:hAnsi="Times New Roman" w:cs="Times New Roman"/>
          <w:i/>
          <w:iCs/>
          <w:color w:val="222222"/>
          <w:sz w:val="24"/>
          <w:szCs w:val="24"/>
          <w:shd w:val="clear" w:color="auto" w:fill="FFFFFF"/>
        </w:rPr>
        <w:tab/>
      </w:r>
      <w:r w:rsidRPr="004E75E6">
        <w:rPr>
          <w:rFonts w:ascii="Times New Roman" w:hAnsi="Times New Roman" w:cs="Times New Roman"/>
          <w:i/>
          <w:iCs/>
          <w:color w:val="222222"/>
          <w:sz w:val="24"/>
          <w:szCs w:val="24"/>
          <w:shd w:val="clear" w:color="auto" w:fill="FFFFFF"/>
        </w:rPr>
        <w:t>Calm and Storm</w:t>
      </w:r>
      <w:r w:rsidRPr="004E75E6">
        <w:rPr>
          <w:rFonts w:ascii="Times New Roman" w:hAnsi="Times New Roman" w:cs="Times New Roman"/>
          <w:color w:val="222222"/>
          <w:sz w:val="24"/>
          <w:szCs w:val="24"/>
          <w:shd w:val="clear" w:color="auto" w:fill="FFFFFF"/>
        </w:rPr>
        <w:t>. Friendly Press.</w:t>
      </w:r>
    </w:p>
    <w:sectPr w:rsidR="004E75E6" w:rsidRPr="004E75E6"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CEC" w:rsidRDefault="007F6CEC" w:rsidP="00C26DC9">
      <w:pPr>
        <w:spacing w:after="0" w:line="240" w:lineRule="auto"/>
      </w:pPr>
      <w:r>
        <w:separator/>
      </w:r>
    </w:p>
  </w:endnote>
  <w:endnote w:type="continuationSeparator" w:id="0">
    <w:p w:rsidR="007F6CEC" w:rsidRDefault="007F6CEC"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CEC" w:rsidRDefault="007F6CEC" w:rsidP="00C26DC9">
      <w:pPr>
        <w:spacing w:after="0" w:line="240" w:lineRule="auto"/>
      </w:pPr>
      <w:r>
        <w:separator/>
      </w:r>
    </w:p>
  </w:footnote>
  <w:footnote w:type="continuationSeparator" w:id="0">
    <w:p w:rsidR="007F6CEC" w:rsidRDefault="007F6CEC"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53D" w:rsidRPr="00AE37B1" w:rsidRDefault="00CF253D" w:rsidP="00AE37B1">
    <w:pPr>
      <w:spacing w:after="0" w:line="480" w:lineRule="auto"/>
      <w:rPr>
        <w:rFonts w:ascii="Times New Roman" w:eastAsia="Times New Roman" w:hAnsi="Times New Roman" w:cs="Times New Roman"/>
        <w:color w:val="1C1E29"/>
        <w:sz w:val="24"/>
        <w:szCs w:val="24"/>
      </w:rPr>
    </w:pPr>
    <w:r w:rsidRPr="00AE37B1">
      <w:rPr>
        <w:rFonts w:ascii="Times New Roman" w:hAnsi="Times New Roman" w:cs="Times New Roman"/>
        <w:sz w:val="24"/>
      </w:rPr>
      <w:t xml:space="preserve">Running </w:t>
    </w:r>
    <w:r w:rsidR="007B2DF7" w:rsidRPr="00AE37B1">
      <w:rPr>
        <w:rFonts w:ascii="Times New Roman" w:hAnsi="Times New Roman" w:cs="Times New Roman"/>
        <w:sz w:val="24"/>
      </w:rPr>
      <w:t>Head</w:t>
    </w:r>
    <w:r w:rsidR="007B2DF7" w:rsidRPr="00696149">
      <w:t xml:space="preserve">: </w:t>
    </w:r>
    <w:r w:rsidR="00AE37B1" w:rsidRPr="004E75E6">
      <w:rPr>
        <w:rFonts w:ascii="Times New Roman" w:eastAsia="Times New Roman" w:hAnsi="Times New Roman" w:cs="Times New Roman"/>
        <w:color w:val="1C1E29"/>
        <w:sz w:val="24"/>
        <w:szCs w:val="24"/>
      </w:rPr>
      <w:t>NEGOTIATION/CONFLICT STYLES ANALYSIS PAPER</w:t>
    </w:r>
    <w:r w:rsidR="00AE37B1">
      <w:rPr>
        <w:rFonts w:ascii="Times New Roman" w:eastAsia="Times New Roman" w:hAnsi="Times New Roman" w:cs="Times New Roman"/>
        <w:color w:val="1C1E29"/>
        <w:sz w:val="24"/>
        <w:szCs w:val="24"/>
      </w:rPr>
      <w:t xml:space="preserve">                             </w:t>
    </w:r>
    <w:r w:rsidR="00EB6A05">
      <w:rPr>
        <w:color w:val="1C1E29"/>
      </w:rPr>
      <w:t xml:space="preserve">  </w:t>
    </w:r>
    <w:r w:rsidRPr="002D663E">
      <w:rPr>
        <w:color w:val="1C1E29"/>
      </w:rPr>
      <w:t>1</w:t>
    </w:r>
  </w:p>
  <w:p w:rsidR="008224AA" w:rsidRDefault="00EA7138">
    <w:pPr>
      <w:pStyle w:val="Header"/>
    </w:pPr>
    <w:r>
      <w:t xml:space="preserve">   </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445532" w:rsidRDefault="00AE37B1" w:rsidP="00445532">
    <w:pPr>
      <w:pStyle w:val="NormalWeb"/>
      <w:spacing w:before="0" w:beforeAutospacing="0" w:after="0" w:afterAutospacing="0" w:line="480" w:lineRule="auto"/>
    </w:pPr>
    <w:r w:rsidRPr="004E75E6">
      <w:rPr>
        <w:color w:val="1C1E29"/>
      </w:rPr>
      <w:t>NEGOTIATION/CONFLICT STYLES ANALYSIS PAPER</w:t>
    </w:r>
    <w:r>
      <w:rPr>
        <w:color w:val="1C1E29"/>
      </w:rPr>
      <w:t xml:space="preserve"> </w:t>
    </w:r>
    <w:r>
      <w:t xml:space="preserve"> </w:t>
    </w:r>
    <w:r w:rsidR="00445532">
      <w:t xml:space="preserve">                           </w:t>
    </w:r>
    <w:r w:rsidR="00696149">
      <w:t xml:space="preserve">    </w:t>
    </w:r>
    <w:r w:rsidR="00075F09" w:rsidRPr="00075F09">
      <w:t xml:space="preserve">      </w:t>
    </w:r>
    <w:r w:rsidR="00075F09">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EF248F">
          <w:rPr>
            <w:noProof/>
          </w:rPr>
          <w:t>4</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3">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3"/>
  </w:num>
  <w:num w:numId="3">
    <w:abstractNumId w:val="9"/>
  </w:num>
  <w:num w:numId="4">
    <w:abstractNumId w:val="7"/>
  </w:num>
  <w:num w:numId="5">
    <w:abstractNumId w:val="8"/>
  </w:num>
  <w:num w:numId="6">
    <w:abstractNumId w:val="4"/>
  </w:num>
  <w:num w:numId="7">
    <w:abstractNumId w:val="12"/>
  </w:num>
  <w:num w:numId="8">
    <w:abstractNumId w:val="1"/>
  </w:num>
  <w:num w:numId="9">
    <w:abstractNumId w:val="3"/>
  </w:num>
  <w:num w:numId="10">
    <w:abstractNumId w:val="5"/>
  </w:num>
  <w:num w:numId="11">
    <w:abstractNumId w:val="14"/>
  </w:num>
  <w:num w:numId="12">
    <w:abstractNumId w:val="11"/>
  </w:num>
  <w:num w:numId="13">
    <w:abstractNumId w:val="10"/>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11F9"/>
    <w:rsid w:val="000276A5"/>
    <w:rsid w:val="0004643C"/>
    <w:rsid w:val="00070B48"/>
    <w:rsid w:val="00075F09"/>
    <w:rsid w:val="00083EEF"/>
    <w:rsid w:val="00087E90"/>
    <w:rsid w:val="000B2BF9"/>
    <w:rsid w:val="000B5E4A"/>
    <w:rsid w:val="000C00E1"/>
    <w:rsid w:val="000D3590"/>
    <w:rsid w:val="000E4AC6"/>
    <w:rsid w:val="000E5389"/>
    <w:rsid w:val="000E6955"/>
    <w:rsid w:val="00103120"/>
    <w:rsid w:val="001179DD"/>
    <w:rsid w:val="0015501C"/>
    <w:rsid w:val="0019297C"/>
    <w:rsid w:val="001A1B76"/>
    <w:rsid w:val="001C37D0"/>
    <w:rsid w:val="001C4894"/>
    <w:rsid w:val="00263319"/>
    <w:rsid w:val="00267FB8"/>
    <w:rsid w:val="00274273"/>
    <w:rsid w:val="00280C54"/>
    <w:rsid w:val="00287714"/>
    <w:rsid w:val="002A2793"/>
    <w:rsid w:val="002B6D2D"/>
    <w:rsid w:val="002C4A76"/>
    <w:rsid w:val="002D4A95"/>
    <w:rsid w:val="002D663E"/>
    <w:rsid w:val="002E22E9"/>
    <w:rsid w:val="002E7A65"/>
    <w:rsid w:val="002F2ECD"/>
    <w:rsid w:val="0030165F"/>
    <w:rsid w:val="0030407E"/>
    <w:rsid w:val="00312684"/>
    <w:rsid w:val="00314344"/>
    <w:rsid w:val="00320EFE"/>
    <w:rsid w:val="00322447"/>
    <w:rsid w:val="003354B1"/>
    <w:rsid w:val="00340AB0"/>
    <w:rsid w:val="0037603A"/>
    <w:rsid w:val="003804EB"/>
    <w:rsid w:val="00384624"/>
    <w:rsid w:val="00392157"/>
    <w:rsid w:val="003A167E"/>
    <w:rsid w:val="003A2D4F"/>
    <w:rsid w:val="003C31DC"/>
    <w:rsid w:val="003E52D3"/>
    <w:rsid w:val="003F26AC"/>
    <w:rsid w:val="003F6E6F"/>
    <w:rsid w:val="0040169E"/>
    <w:rsid w:val="00416B85"/>
    <w:rsid w:val="004328D5"/>
    <w:rsid w:val="00445532"/>
    <w:rsid w:val="00447C94"/>
    <w:rsid w:val="00453CFD"/>
    <w:rsid w:val="00483539"/>
    <w:rsid w:val="00493F06"/>
    <w:rsid w:val="004954D6"/>
    <w:rsid w:val="004A03C8"/>
    <w:rsid w:val="004A169F"/>
    <w:rsid w:val="004A76A8"/>
    <w:rsid w:val="004D09F0"/>
    <w:rsid w:val="004E75E6"/>
    <w:rsid w:val="00504490"/>
    <w:rsid w:val="005070A0"/>
    <w:rsid w:val="00536C30"/>
    <w:rsid w:val="005411E8"/>
    <w:rsid w:val="00557683"/>
    <w:rsid w:val="00566605"/>
    <w:rsid w:val="00566B49"/>
    <w:rsid w:val="00566CFE"/>
    <w:rsid w:val="00570B63"/>
    <w:rsid w:val="005765F3"/>
    <w:rsid w:val="00587DFA"/>
    <w:rsid w:val="005C6A71"/>
    <w:rsid w:val="005D6541"/>
    <w:rsid w:val="005D7482"/>
    <w:rsid w:val="00607ACD"/>
    <w:rsid w:val="006171BE"/>
    <w:rsid w:val="006308C6"/>
    <w:rsid w:val="00656E24"/>
    <w:rsid w:val="006675B7"/>
    <w:rsid w:val="006814DC"/>
    <w:rsid w:val="00686C43"/>
    <w:rsid w:val="00695C58"/>
    <w:rsid w:val="00696149"/>
    <w:rsid w:val="00696892"/>
    <w:rsid w:val="006B360D"/>
    <w:rsid w:val="006C318B"/>
    <w:rsid w:val="006C37B8"/>
    <w:rsid w:val="006C7C44"/>
    <w:rsid w:val="006D16F3"/>
    <w:rsid w:val="006E01E2"/>
    <w:rsid w:val="006E147A"/>
    <w:rsid w:val="007151C4"/>
    <w:rsid w:val="00734941"/>
    <w:rsid w:val="007720D9"/>
    <w:rsid w:val="00781981"/>
    <w:rsid w:val="00782C2E"/>
    <w:rsid w:val="00792542"/>
    <w:rsid w:val="00794CE4"/>
    <w:rsid w:val="007A456B"/>
    <w:rsid w:val="007A5F4E"/>
    <w:rsid w:val="007B2DF7"/>
    <w:rsid w:val="007B43B8"/>
    <w:rsid w:val="007B52AF"/>
    <w:rsid w:val="007D44C6"/>
    <w:rsid w:val="007D7D4D"/>
    <w:rsid w:val="007F2312"/>
    <w:rsid w:val="007F4601"/>
    <w:rsid w:val="007F4E87"/>
    <w:rsid w:val="007F6CEC"/>
    <w:rsid w:val="008173A5"/>
    <w:rsid w:val="008224AA"/>
    <w:rsid w:val="0082409F"/>
    <w:rsid w:val="008278BD"/>
    <w:rsid w:val="0083149A"/>
    <w:rsid w:val="00896994"/>
    <w:rsid w:val="008C4F57"/>
    <w:rsid w:val="008D777C"/>
    <w:rsid w:val="008E4FF5"/>
    <w:rsid w:val="008E6FD8"/>
    <w:rsid w:val="008F2ACD"/>
    <w:rsid w:val="00903648"/>
    <w:rsid w:val="00930DB2"/>
    <w:rsid w:val="009364EB"/>
    <w:rsid w:val="00944480"/>
    <w:rsid w:val="009446CC"/>
    <w:rsid w:val="009525BE"/>
    <w:rsid w:val="00955827"/>
    <w:rsid w:val="00955FB2"/>
    <w:rsid w:val="009618A7"/>
    <w:rsid w:val="00965F53"/>
    <w:rsid w:val="00976E57"/>
    <w:rsid w:val="009778FD"/>
    <w:rsid w:val="009779F7"/>
    <w:rsid w:val="00977BCD"/>
    <w:rsid w:val="009C3881"/>
    <w:rsid w:val="009E3D48"/>
    <w:rsid w:val="009F3E33"/>
    <w:rsid w:val="00A047EA"/>
    <w:rsid w:val="00A11CF1"/>
    <w:rsid w:val="00A25D2C"/>
    <w:rsid w:val="00A6110E"/>
    <w:rsid w:val="00A6665E"/>
    <w:rsid w:val="00A66E39"/>
    <w:rsid w:val="00A759B1"/>
    <w:rsid w:val="00AA6275"/>
    <w:rsid w:val="00AB6583"/>
    <w:rsid w:val="00AD16BF"/>
    <w:rsid w:val="00AD5BFA"/>
    <w:rsid w:val="00AE37B1"/>
    <w:rsid w:val="00AF16F2"/>
    <w:rsid w:val="00AF439F"/>
    <w:rsid w:val="00AF5A93"/>
    <w:rsid w:val="00B07998"/>
    <w:rsid w:val="00B11E67"/>
    <w:rsid w:val="00B1340C"/>
    <w:rsid w:val="00B66F5B"/>
    <w:rsid w:val="00B877A8"/>
    <w:rsid w:val="00B949A1"/>
    <w:rsid w:val="00BA2C8D"/>
    <w:rsid w:val="00BB52F8"/>
    <w:rsid w:val="00BC6941"/>
    <w:rsid w:val="00BF79E4"/>
    <w:rsid w:val="00C0087F"/>
    <w:rsid w:val="00C03EED"/>
    <w:rsid w:val="00C118DA"/>
    <w:rsid w:val="00C15659"/>
    <w:rsid w:val="00C17F03"/>
    <w:rsid w:val="00C26DC9"/>
    <w:rsid w:val="00C41BD5"/>
    <w:rsid w:val="00C45775"/>
    <w:rsid w:val="00C546E0"/>
    <w:rsid w:val="00C62FAD"/>
    <w:rsid w:val="00C7256D"/>
    <w:rsid w:val="00C920B8"/>
    <w:rsid w:val="00CA53A7"/>
    <w:rsid w:val="00CE721C"/>
    <w:rsid w:val="00CE72BF"/>
    <w:rsid w:val="00CF253D"/>
    <w:rsid w:val="00CF4A0D"/>
    <w:rsid w:val="00D51150"/>
    <w:rsid w:val="00D51BAA"/>
    <w:rsid w:val="00D53F2A"/>
    <w:rsid w:val="00D57EED"/>
    <w:rsid w:val="00D640C8"/>
    <w:rsid w:val="00D7049D"/>
    <w:rsid w:val="00D75CE8"/>
    <w:rsid w:val="00D83201"/>
    <w:rsid w:val="00D8773C"/>
    <w:rsid w:val="00DB0AEB"/>
    <w:rsid w:val="00DF7093"/>
    <w:rsid w:val="00E00794"/>
    <w:rsid w:val="00E03D60"/>
    <w:rsid w:val="00E154C6"/>
    <w:rsid w:val="00E36711"/>
    <w:rsid w:val="00E42480"/>
    <w:rsid w:val="00E75335"/>
    <w:rsid w:val="00E841EC"/>
    <w:rsid w:val="00E91214"/>
    <w:rsid w:val="00E93B61"/>
    <w:rsid w:val="00E952E9"/>
    <w:rsid w:val="00EA2D0A"/>
    <w:rsid w:val="00EA7138"/>
    <w:rsid w:val="00EA74E2"/>
    <w:rsid w:val="00EB0C0F"/>
    <w:rsid w:val="00EB6A05"/>
    <w:rsid w:val="00ED2575"/>
    <w:rsid w:val="00EE0866"/>
    <w:rsid w:val="00EF248F"/>
    <w:rsid w:val="00F00F03"/>
    <w:rsid w:val="00F10A00"/>
    <w:rsid w:val="00F16EC0"/>
    <w:rsid w:val="00F17E92"/>
    <w:rsid w:val="00F20C7D"/>
    <w:rsid w:val="00F22216"/>
    <w:rsid w:val="00F24C62"/>
    <w:rsid w:val="00F2504F"/>
    <w:rsid w:val="00F41005"/>
    <w:rsid w:val="00F45DEC"/>
    <w:rsid w:val="00F54572"/>
    <w:rsid w:val="00F57E4F"/>
    <w:rsid w:val="00F71EEB"/>
    <w:rsid w:val="00F752EF"/>
    <w:rsid w:val="00F93BA1"/>
    <w:rsid w:val="00FA529E"/>
    <w:rsid w:val="00FB1E74"/>
    <w:rsid w:val="00FB5DF4"/>
    <w:rsid w:val="00FE2057"/>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2463935">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54834-9A04-4CA7-A027-DB2ED52C4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4</cp:revision>
  <dcterms:created xsi:type="dcterms:W3CDTF">2020-01-15T10:33:00Z</dcterms:created>
  <dcterms:modified xsi:type="dcterms:W3CDTF">2020-01-15T10:34:00Z</dcterms:modified>
</cp:coreProperties>
</file>